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88B5" w14:textId="77777777" w:rsidR="00730C35" w:rsidRPr="00393824" w:rsidRDefault="00730C35" w:rsidP="00B57EF3">
      <w:pPr>
        <w:spacing w:before="240" w:line="276" w:lineRule="auto"/>
        <w:rPr>
          <w:rFonts w:cstheme="minorHAnsi"/>
          <w:b/>
          <w:bCs/>
        </w:rPr>
      </w:pPr>
    </w:p>
    <w:p w14:paraId="3334E761" w14:textId="7B5CA043" w:rsidR="006B6722" w:rsidRPr="00393824" w:rsidRDefault="006B6722" w:rsidP="006B6722">
      <w:pPr>
        <w:spacing w:line="254" w:lineRule="auto"/>
        <w:jc w:val="center"/>
        <w:rPr>
          <w:rFonts w:eastAsia="Calibri" w:cstheme="minorHAnsi"/>
          <w:b/>
        </w:rPr>
      </w:pPr>
      <w:r w:rsidRPr="00393824">
        <w:rPr>
          <w:rFonts w:eastAsia="Calibri" w:cstheme="minorHAnsi"/>
          <w:b/>
        </w:rPr>
        <w:t xml:space="preserve">Zarządzenie Nr </w:t>
      </w:r>
      <w:r w:rsidR="00475D2D">
        <w:rPr>
          <w:rFonts w:eastAsia="Calibri" w:cstheme="minorHAnsi"/>
          <w:b/>
        </w:rPr>
        <w:t>1</w:t>
      </w:r>
      <w:r w:rsidR="00215140">
        <w:rPr>
          <w:rFonts w:eastAsia="Calibri" w:cstheme="minorHAnsi"/>
          <w:b/>
        </w:rPr>
        <w:t>6</w:t>
      </w:r>
      <w:r w:rsidRPr="00393824">
        <w:rPr>
          <w:rFonts w:eastAsia="Calibri" w:cstheme="minorHAnsi"/>
          <w:b/>
        </w:rPr>
        <w:t>/2025</w:t>
      </w:r>
    </w:p>
    <w:p w14:paraId="0F9D4C0F" w14:textId="77777777" w:rsidR="006B6722" w:rsidRPr="00393824" w:rsidRDefault="006B6722" w:rsidP="006B6722">
      <w:pPr>
        <w:spacing w:line="254" w:lineRule="auto"/>
        <w:jc w:val="center"/>
        <w:rPr>
          <w:rFonts w:eastAsia="Calibri" w:cstheme="minorHAnsi"/>
          <w:b/>
        </w:rPr>
      </w:pPr>
      <w:r w:rsidRPr="00393824">
        <w:rPr>
          <w:rFonts w:eastAsia="Calibri" w:cstheme="minorHAnsi"/>
          <w:b/>
        </w:rPr>
        <w:t>dyrektora Przedszkola Samorządowego Nr 76 „Na Zielonych Wzgórzach” w Białymstoku</w:t>
      </w:r>
    </w:p>
    <w:p w14:paraId="207B8A6E" w14:textId="07B0198B" w:rsidR="006B6722" w:rsidRPr="00393824" w:rsidRDefault="006B6722" w:rsidP="006B6722">
      <w:pPr>
        <w:spacing w:line="254" w:lineRule="auto"/>
        <w:jc w:val="center"/>
        <w:rPr>
          <w:rFonts w:eastAsia="Calibri" w:cstheme="minorHAnsi"/>
          <w:b/>
        </w:rPr>
      </w:pPr>
      <w:r w:rsidRPr="00393824">
        <w:rPr>
          <w:rFonts w:eastAsia="Calibri" w:cstheme="minorHAnsi"/>
          <w:b/>
        </w:rPr>
        <w:t xml:space="preserve">z dnia </w:t>
      </w:r>
      <w:r w:rsidR="00D43355">
        <w:rPr>
          <w:rFonts w:eastAsia="Calibri" w:cstheme="minorHAnsi"/>
          <w:b/>
        </w:rPr>
        <w:t>19</w:t>
      </w:r>
      <w:r w:rsidR="005F557E">
        <w:rPr>
          <w:rFonts w:eastAsia="Calibri" w:cstheme="minorHAnsi"/>
          <w:b/>
        </w:rPr>
        <w:t xml:space="preserve"> </w:t>
      </w:r>
      <w:r w:rsidR="00393824" w:rsidRPr="00393824">
        <w:rPr>
          <w:rFonts w:eastAsia="Calibri" w:cstheme="minorHAnsi"/>
          <w:b/>
        </w:rPr>
        <w:t>grudnia</w:t>
      </w:r>
      <w:r w:rsidRPr="00393824">
        <w:rPr>
          <w:rFonts w:eastAsia="Calibri" w:cstheme="minorHAnsi"/>
          <w:b/>
        </w:rPr>
        <w:t xml:space="preserve"> 2025r.</w:t>
      </w:r>
    </w:p>
    <w:p w14:paraId="3A657895" w14:textId="77777777" w:rsidR="001C16C1" w:rsidRPr="00393824" w:rsidRDefault="00E87F72" w:rsidP="00E87F72">
      <w:pPr>
        <w:spacing w:after="0" w:line="276" w:lineRule="auto"/>
        <w:jc w:val="center"/>
        <w:rPr>
          <w:rFonts w:cstheme="minorHAnsi"/>
          <w:b/>
          <w:bCs/>
        </w:rPr>
      </w:pPr>
      <w:r w:rsidRPr="00393824">
        <w:rPr>
          <w:rFonts w:cstheme="minorHAnsi"/>
          <w:b/>
          <w:bCs/>
        </w:rPr>
        <w:t>w sprawie zmiany osoby pełniącej funkcję inspektora ochrony danych</w:t>
      </w:r>
      <w:r w:rsidR="001C16C1" w:rsidRPr="00393824">
        <w:rPr>
          <w:rFonts w:cstheme="minorHAnsi"/>
          <w:b/>
          <w:bCs/>
        </w:rPr>
        <w:t xml:space="preserve">  </w:t>
      </w:r>
    </w:p>
    <w:p w14:paraId="61CFC990" w14:textId="77777777" w:rsidR="00E87F72" w:rsidRPr="00393824" w:rsidRDefault="001C16C1" w:rsidP="00E87F72">
      <w:pPr>
        <w:spacing w:after="0" w:line="276" w:lineRule="auto"/>
        <w:jc w:val="center"/>
        <w:rPr>
          <w:rFonts w:cstheme="minorHAnsi"/>
          <w:b/>
          <w:bCs/>
        </w:rPr>
      </w:pPr>
      <w:r w:rsidRPr="00393824">
        <w:rPr>
          <w:rFonts w:cstheme="minorHAnsi"/>
          <w:b/>
          <w:bCs/>
        </w:rPr>
        <w:t xml:space="preserve">i wyznaczenia zastępcy inspektora ochrony danych  </w:t>
      </w:r>
    </w:p>
    <w:p w14:paraId="7B74868E" w14:textId="77777777" w:rsidR="00E87F72" w:rsidRPr="000F7C5E" w:rsidRDefault="00E87F72" w:rsidP="00E87F72">
      <w:pPr>
        <w:spacing w:after="0" w:line="276" w:lineRule="auto"/>
        <w:rPr>
          <w:rFonts w:ascii="Times New Roman" w:hAnsi="Times New Roman"/>
          <w:sz w:val="20"/>
          <w:szCs w:val="20"/>
        </w:rPr>
      </w:pPr>
    </w:p>
    <w:p w14:paraId="405AEF58" w14:textId="77777777" w:rsidR="00E87F72" w:rsidRPr="00BD3825" w:rsidRDefault="00E87F72" w:rsidP="00733788">
      <w:pPr>
        <w:spacing w:after="0" w:line="240" w:lineRule="auto"/>
        <w:ind w:firstLine="709"/>
        <w:jc w:val="both"/>
        <w:rPr>
          <w:rFonts w:cstheme="minorHAnsi"/>
        </w:rPr>
      </w:pPr>
      <w:r w:rsidRPr="00BD3825">
        <w:rPr>
          <w:rFonts w:cstheme="minorHAnsi"/>
        </w:rPr>
        <w:t xml:space="preserve">Na podstawie art. 68 ust. 1 pkt. 12 ustawy z 14 grudnia 2016 r. Prawo oświatowe </w:t>
      </w:r>
      <w:r w:rsidR="00FB62B9" w:rsidRPr="00BD3825">
        <w:rPr>
          <w:rFonts w:cstheme="minorHAnsi"/>
        </w:rPr>
        <w:br/>
      </w:r>
      <w:r w:rsidR="00652FFA" w:rsidRPr="00BD3825">
        <w:rPr>
          <w:rFonts w:cstheme="minorHAnsi"/>
        </w:rPr>
        <w:t>(</w:t>
      </w:r>
      <w:proofErr w:type="spellStart"/>
      <w:r w:rsidR="00652FFA" w:rsidRPr="00BD3825">
        <w:rPr>
          <w:rFonts w:cstheme="minorHAnsi"/>
        </w:rPr>
        <w:t>t.j</w:t>
      </w:r>
      <w:proofErr w:type="spellEnd"/>
      <w:r w:rsidR="00652FFA" w:rsidRPr="00BD3825">
        <w:rPr>
          <w:rFonts w:cstheme="minorHAnsi"/>
        </w:rPr>
        <w:t xml:space="preserve">. Dz. U. z 2025 r. poz. 1043 z </w:t>
      </w:r>
      <w:proofErr w:type="spellStart"/>
      <w:r w:rsidR="00652FFA" w:rsidRPr="00BD3825">
        <w:rPr>
          <w:rFonts w:cstheme="minorHAnsi"/>
        </w:rPr>
        <w:t>późn</w:t>
      </w:r>
      <w:proofErr w:type="spellEnd"/>
      <w:r w:rsidR="00652FFA" w:rsidRPr="00BD3825">
        <w:rPr>
          <w:rFonts w:cstheme="minorHAnsi"/>
        </w:rPr>
        <w:t>. zm.)</w:t>
      </w:r>
      <w:r w:rsidRPr="00BD3825">
        <w:rPr>
          <w:rFonts w:cstheme="minorHAnsi"/>
        </w:rPr>
        <w:t xml:space="preserve"> w związku z art. 37 ust. 1 lit. a Rozporządzenia Parlamentu Europejskiego i Rady (UE) 2016/679 z dnia 27 kwietnia 2016 r. </w:t>
      </w:r>
      <w:r w:rsidR="00511074" w:rsidRPr="00BD3825">
        <w:rPr>
          <w:rFonts w:cstheme="minorHAnsi"/>
        </w:rPr>
        <w:br/>
      </w:r>
      <w:r w:rsidRPr="00BD3825">
        <w:rPr>
          <w:rFonts w:cstheme="minorHAnsi"/>
        </w:rPr>
        <w:t xml:space="preserve">w sprawie ochrony osób fizycznych w związku z przetwarzaniem danych osobowych </w:t>
      </w:r>
      <w:r w:rsidR="00511074" w:rsidRPr="00BD3825">
        <w:rPr>
          <w:rFonts w:cstheme="minorHAnsi"/>
        </w:rPr>
        <w:br/>
      </w:r>
      <w:r w:rsidRPr="00BD3825">
        <w:rPr>
          <w:rFonts w:cstheme="minorHAnsi"/>
        </w:rPr>
        <w:t xml:space="preserve">i w sprawie swobodnego przepływu takich danych oraz uchylenia dyrektywy 95/46/WE (ogólne rozporządzenie o ochronie danych) (Dz. Urz. UE L119 s.1 z 2016 r., </w:t>
      </w:r>
      <w:proofErr w:type="spellStart"/>
      <w:r w:rsidRPr="00BD3825">
        <w:rPr>
          <w:rFonts w:cstheme="minorHAnsi"/>
        </w:rPr>
        <w:t>sprost</w:t>
      </w:r>
      <w:proofErr w:type="spellEnd"/>
      <w:r w:rsidRPr="00BD3825">
        <w:rPr>
          <w:rFonts w:cstheme="minorHAnsi"/>
        </w:rPr>
        <w:t>. Dz. Urz. UE L127 s.</w:t>
      </w:r>
      <w:r w:rsidR="009E6462" w:rsidRPr="00BD3825">
        <w:rPr>
          <w:rFonts w:cstheme="minorHAnsi"/>
        </w:rPr>
        <w:t xml:space="preserve"> </w:t>
      </w:r>
      <w:r w:rsidRPr="00BD3825">
        <w:rPr>
          <w:rFonts w:cstheme="minorHAnsi"/>
        </w:rPr>
        <w:t xml:space="preserve">2 z 2018 r., </w:t>
      </w:r>
      <w:proofErr w:type="spellStart"/>
      <w:r w:rsidRPr="00BD3825">
        <w:rPr>
          <w:rFonts w:cstheme="minorHAnsi"/>
        </w:rPr>
        <w:t>sprost</w:t>
      </w:r>
      <w:proofErr w:type="spellEnd"/>
      <w:r w:rsidRPr="00BD3825">
        <w:rPr>
          <w:rFonts w:cstheme="minorHAnsi"/>
        </w:rPr>
        <w:t>. Dz. Urz. UE L74 s.</w:t>
      </w:r>
      <w:r w:rsidR="009E6462" w:rsidRPr="00BD3825">
        <w:rPr>
          <w:rFonts w:cstheme="minorHAnsi"/>
        </w:rPr>
        <w:t xml:space="preserve"> </w:t>
      </w:r>
      <w:r w:rsidRPr="00BD3825">
        <w:rPr>
          <w:rFonts w:cstheme="minorHAnsi"/>
        </w:rPr>
        <w:t>35 z 2021 r.),</w:t>
      </w:r>
      <w:r w:rsidR="00FB6BA4" w:rsidRPr="00BD3825">
        <w:rPr>
          <w:rFonts w:cstheme="minorHAnsi"/>
        </w:rPr>
        <w:t xml:space="preserve"> art. 8 oraz 11a ustawy z dnia 10 maja 2018 r. o ochronie danych osobowych (</w:t>
      </w:r>
      <w:proofErr w:type="spellStart"/>
      <w:r w:rsidR="00941BAB" w:rsidRPr="00BD3825">
        <w:rPr>
          <w:rFonts w:cstheme="minorHAnsi"/>
        </w:rPr>
        <w:t>t.j</w:t>
      </w:r>
      <w:proofErr w:type="spellEnd"/>
      <w:r w:rsidR="00941BAB" w:rsidRPr="00BD3825">
        <w:rPr>
          <w:rFonts w:cstheme="minorHAnsi"/>
        </w:rPr>
        <w:t xml:space="preserve">. </w:t>
      </w:r>
      <w:r w:rsidR="00FB6BA4" w:rsidRPr="00BD3825">
        <w:rPr>
          <w:rFonts w:cstheme="minorHAnsi"/>
        </w:rPr>
        <w:t xml:space="preserve">Dz. U. z 2019 r. poz. 1781), </w:t>
      </w:r>
    </w:p>
    <w:p w14:paraId="7B9CE340" w14:textId="77777777" w:rsidR="00E87F72" w:rsidRPr="00BD3825" w:rsidRDefault="00E87F72" w:rsidP="00C13D33">
      <w:pPr>
        <w:spacing w:before="240" w:after="240" w:line="276" w:lineRule="auto"/>
        <w:jc w:val="center"/>
        <w:rPr>
          <w:rFonts w:cstheme="minorHAnsi"/>
          <w:b/>
          <w:bCs/>
        </w:rPr>
      </w:pPr>
      <w:r w:rsidRPr="00BD3825">
        <w:rPr>
          <w:rFonts w:cstheme="minorHAnsi"/>
          <w:b/>
          <w:bCs/>
        </w:rPr>
        <w:t>zarządzam, co następuje:</w:t>
      </w:r>
    </w:p>
    <w:p w14:paraId="4CC6F7C0" w14:textId="77777777" w:rsidR="006F27B4" w:rsidRPr="00BD3825" w:rsidRDefault="00E87F72" w:rsidP="00733788">
      <w:pPr>
        <w:spacing w:before="240" w:after="240" w:line="276" w:lineRule="auto"/>
        <w:ind w:left="284" w:hanging="710"/>
        <w:jc w:val="center"/>
        <w:rPr>
          <w:rFonts w:cstheme="minorHAnsi"/>
          <w:b/>
          <w:bCs/>
        </w:rPr>
      </w:pPr>
      <w:r w:rsidRPr="00BD3825">
        <w:rPr>
          <w:rFonts w:cstheme="minorHAnsi"/>
          <w:b/>
          <w:bCs/>
        </w:rPr>
        <w:t>§ 1</w:t>
      </w:r>
    </w:p>
    <w:p w14:paraId="081B5100" w14:textId="2968EB67" w:rsidR="00A77356" w:rsidRPr="00BD3825" w:rsidRDefault="006276BD" w:rsidP="006276BD">
      <w:pPr>
        <w:spacing w:before="240" w:after="240" w:line="276" w:lineRule="auto"/>
        <w:jc w:val="both"/>
        <w:rPr>
          <w:rFonts w:cstheme="minorHAnsi"/>
          <w:bCs/>
        </w:rPr>
      </w:pPr>
      <w:r w:rsidRPr="00BD3825">
        <w:rPr>
          <w:rFonts w:cstheme="minorHAnsi"/>
          <w:bCs/>
        </w:rPr>
        <w:t xml:space="preserve">Wyznaczam do pełnienia funkcji inspektora ochrony danych w </w:t>
      </w:r>
      <w:r w:rsidR="00BD3825" w:rsidRPr="0039681C">
        <w:rPr>
          <w:rFonts w:cstheme="minorHAnsi"/>
          <w:bCs/>
        </w:rPr>
        <w:t xml:space="preserve">Przedszkolu Samorządowym nr 76 „Na Zielonych Wzgórzach” </w:t>
      </w:r>
      <w:r w:rsidRPr="0039681C">
        <w:rPr>
          <w:rFonts w:cstheme="minorHAnsi"/>
          <w:bCs/>
        </w:rPr>
        <w:t xml:space="preserve"> </w:t>
      </w:r>
      <w:r w:rsidRPr="00BD3825">
        <w:rPr>
          <w:rFonts w:cstheme="minorHAnsi"/>
          <w:bCs/>
        </w:rPr>
        <w:t>panią Małgorzatę Kuczyńską.</w:t>
      </w:r>
    </w:p>
    <w:p w14:paraId="1AFF3515" w14:textId="77777777" w:rsidR="00E87F72" w:rsidRPr="00BD3825" w:rsidRDefault="00E87F72" w:rsidP="00733788">
      <w:pPr>
        <w:spacing w:before="240" w:after="240" w:line="276" w:lineRule="auto"/>
        <w:ind w:left="284" w:hanging="710"/>
        <w:jc w:val="center"/>
        <w:rPr>
          <w:rFonts w:cstheme="minorHAnsi"/>
          <w:b/>
          <w:bCs/>
        </w:rPr>
      </w:pPr>
      <w:r w:rsidRPr="00BD3825">
        <w:rPr>
          <w:rFonts w:cstheme="minorHAnsi"/>
          <w:b/>
          <w:bCs/>
        </w:rPr>
        <w:t>§ 2</w:t>
      </w:r>
    </w:p>
    <w:p w14:paraId="75C8DE98" w14:textId="356546E2" w:rsidR="00C13D33" w:rsidRDefault="006276BD" w:rsidP="00335FE9">
      <w:pPr>
        <w:spacing w:before="240" w:after="240" w:line="276" w:lineRule="auto"/>
        <w:jc w:val="both"/>
        <w:rPr>
          <w:rFonts w:cstheme="minorHAnsi"/>
          <w:bCs/>
        </w:rPr>
      </w:pPr>
      <w:r w:rsidRPr="00BD3825">
        <w:rPr>
          <w:rFonts w:cstheme="minorHAnsi"/>
          <w:bCs/>
        </w:rPr>
        <w:t xml:space="preserve">Wyznaczam do pełnienia funkcji zastępcy inspektora ochrony danych w </w:t>
      </w:r>
      <w:r w:rsidR="0039681C" w:rsidRPr="0039681C">
        <w:rPr>
          <w:rFonts w:cstheme="minorHAnsi"/>
          <w:bCs/>
        </w:rPr>
        <w:t xml:space="preserve">Przedszkolu Samorządowym nr 76 „Na Zielonych Wzgórzach”  </w:t>
      </w:r>
      <w:r w:rsidRPr="00BD3825">
        <w:rPr>
          <w:rFonts w:cstheme="minorHAnsi"/>
          <w:bCs/>
          <w:color w:val="FF0000"/>
        </w:rPr>
        <w:t xml:space="preserve"> </w:t>
      </w:r>
      <w:r w:rsidRPr="00BD3825">
        <w:rPr>
          <w:rFonts w:cstheme="minorHAnsi"/>
          <w:bCs/>
        </w:rPr>
        <w:t xml:space="preserve">panią Joannę </w:t>
      </w:r>
      <w:proofErr w:type="spellStart"/>
      <w:r w:rsidRPr="00BD3825">
        <w:rPr>
          <w:rFonts w:cstheme="minorHAnsi"/>
          <w:bCs/>
        </w:rPr>
        <w:t>Wakulewską</w:t>
      </w:r>
      <w:proofErr w:type="spellEnd"/>
      <w:r w:rsidRPr="00BD3825">
        <w:rPr>
          <w:rFonts w:cstheme="minorHAnsi"/>
          <w:bCs/>
        </w:rPr>
        <w:t>, w czasie nieobecności osoby wymienionej w § 1.</w:t>
      </w:r>
    </w:p>
    <w:p w14:paraId="09BBDB6B" w14:textId="39BA9838" w:rsidR="00134F9B" w:rsidRPr="00BD3825" w:rsidRDefault="00134F9B" w:rsidP="00134F9B">
      <w:pPr>
        <w:spacing w:before="240" w:after="240" w:line="276" w:lineRule="auto"/>
        <w:ind w:left="284" w:hanging="710"/>
        <w:jc w:val="center"/>
        <w:rPr>
          <w:rFonts w:cstheme="minorHAnsi"/>
          <w:b/>
          <w:bCs/>
        </w:rPr>
      </w:pPr>
      <w:r w:rsidRPr="00BD3825">
        <w:rPr>
          <w:rFonts w:cstheme="minorHAnsi"/>
          <w:b/>
          <w:bCs/>
        </w:rPr>
        <w:t>§ </w:t>
      </w:r>
      <w:r>
        <w:rPr>
          <w:rFonts w:cstheme="minorHAnsi"/>
          <w:b/>
          <w:bCs/>
        </w:rPr>
        <w:t>3</w:t>
      </w:r>
    </w:p>
    <w:p w14:paraId="361055BF" w14:textId="3C83F9A4" w:rsidR="006276BD" w:rsidRPr="00BD3825" w:rsidRDefault="006276BD" w:rsidP="00EE6023">
      <w:pPr>
        <w:spacing w:before="240" w:after="240" w:line="276" w:lineRule="auto"/>
        <w:rPr>
          <w:rFonts w:cstheme="minorHAnsi"/>
          <w:bCs/>
          <w:i/>
          <w:color w:val="538135" w:themeColor="accent6" w:themeShade="BF"/>
        </w:rPr>
      </w:pPr>
      <w:r w:rsidRPr="00BD3825">
        <w:rPr>
          <w:rFonts w:cstheme="minorHAnsi"/>
          <w:bCs/>
        </w:rPr>
        <w:t xml:space="preserve">Traci moc </w:t>
      </w:r>
      <w:r w:rsidR="00BC6CF1">
        <w:rPr>
          <w:rFonts w:cstheme="minorHAnsi"/>
          <w:bCs/>
        </w:rPr>
        <w:t>Upoważ</w:t>
      </w:r>
      <w:r w:rsidR="00F92680">
        <w:rPr>
          <w:rFonts w:cstheme="minorHAnsi"/>
          <w:bCs/>
        </w:rPr>
        <w:t xml:space="preserve">nienie dla </w:t>
      </w:r>
      <w:r w:rsidR="00134F9B">
        <w:rPr>
          <w:rFonts w:cstheme="minorHAnsi"/>
          <w:bCs/>
        </w:rPr>
        <w:t>I</w:t>
      </w:r>
      <w:r w:rsidR="00F92680">
        <w:rPr>
          <w:rFonts w:cstheme="minorHAnsi"/>
          <w:bCs/>
        </w:rPr>
        <w:t xml:space="preserve">nspektora ochrony danych </w:t>
      </w:r>
      <w:r w:rsidR="00DC2261">
        <w:rPr>
          <w:rFonts w:cstheme="minorHAnsi"/>
          <w:bCs/>
        </w:rPr>
        <w:t xml:space="preserve">pani Izabeli </w:t>
      </w:r>
      <w:proofErr w:type="spellStart"/>
      <w:r w:rsidR="00DC2261">
        <w:rPr>
          <w:rFonts w:cstheme="minorHAnsi"/>
          <w:bCs/>
        </w:rPr>
        <w:t>Remjasz</w:t>
      </w:r>
      <w:proofErr w:type="spellEnd"/>
      <w:r w:rsidR="00DC2261">
        <w:rPr>
          <w:rFonts w:cstheme="minorHAnsi"/>
          <w:bCs/>
        </w:rPr>
        <w:t xml:space="preserve"> z dnia 29.11.20</w:t>
      </w:r>
      <w:r w:rsidR="00701F24">
        <w:rPr>
          <w:rFonts w:cstheme="minorHAnsi"/>
          <w:bCs/>
        </w:rPr>
        <w:t>1</w:t>
      </w:r>
      <w:r w:rsidR="00DC2261">
        <w:rPr>
          <w:rFonts w:cstheme="minorHAnsi"/>
          <w:bCs/>
        </w:rPr>
        <w:t>8r.</w:t>
      </w:r>
    </w:p>
    <w:p w14:paraId="2BB642DA" w14:textId="77777777" w:rsidR="00FB6BA4" w:rsidRPr="00BD3825" w:rsidRDefault="00FB6BA4" w:rsidP="00733788">
      <w:pPr>
        <w:spacing w:before="240" w:after="240" w:line="276" w:lineRule="auto"/>
        <w:ind w:left="284" w:hanging="709"/>
        <w:jc w:val="center"/>
        <w:rPr>
          <w:rFonts w:cstheme="minorHAnsi"/>
          <w:b/>
          <w:bCs/>
        </w:rPr>
      </w:pPr>
      <w:r w:rsidRPr="00BD3825">
        <w:rPr>
          <w:rFonts w:cstheme="minorHAnsi"/>
          <w:b/>
          <w:bCs/>
        </w:rPr>
        <w:t>§ 4</w:t>
      </w:r>
    </w:p>
    <w:p w14:paraId="0A2F5D18" w14:textId="342FCD5F" w:rsidR="006276BD" w:rsidRDefault="006276BD" w:rsidP="006276BD">
      <w:pPr>
        <w:spacing w:before="240" w:after="240" w:line="276" w:lineRule="auto"/>
        <w:rPr>
          <w:rFonts w:cstheme="minorHAnsi"/>
          <w:bCs/>
        </w:rPr>
      </w:pPr>
      <w:r w:rsidRPr="00BD3825">
        <w:rPr>
          <w:rFonts w:cstheme="minorHAnsi"/>
          <w:bCs/>
        </w:rPr>
        <w:t xml:space="preserve">Zarządzenie </w:t>
      </w:r>
      <w:r w:rsidR="00A24736">
        <w:rPr>
          <w:rFonts w:cstheme="minorHAnsi"/>
          <w:bCs/>
        </w:rPr>
        <w:t xml:space="preserve">wchodzi w życie </w:t>
      </w:r>
      <w:r w:rsidR="00037B33">
        <w:rPr>
          <w:rFonts w:cstheme="minorHAnsi"/>
          <w:bCs/>
        </w:rPr>
        <w:t xml:space="preserve">z mocą </w:t>
      </w:r>
      <w:r w:rsidRPr="00BD3825">
        <w:rPr>
          <w:rFonts w:cstheme="minorHAnsi"/>
          <w:bCs/>
        </w:rPr>
        <w:t>obowiązującą od 1 stycznia 2026 r.</w:t>
      </w:r>
    </w:p>
    <w:p w14:paraId="6CFE9CEA" w14:textId="77777777" w:rsidR="003D6940" w:rsidRDefault="003D6940" w:rsidP="006276BD">
      <w:pPr>
        <w:spacing w:before="240" w:after="240" w:line="276" w:lineRule="auto"/>
        <w:rPr>
          <w:rFonts w:cstheme="minorHAnsi"/>
          <w:bCs/>
        </w:rPr>
      </w:pPr>
    </w:p>
    <w:p w14:paraId="60AE81B5" w14:textId="77777777" w:rsidR="003D6940" w:rsidRPr="00BD3825" w:rsidRDefault="003D6940" w:rsidP="006276BD">
      <w:pPr>
        <w:spacing w:before="240" w:after="240" w:line="276" w:lineRule="auto"/>
        <w:rPr>
          <w:rFonts w:cstheme="minorHAnsi"/>
          <w:bCs/>
        </w:rPr>
      </w:pPr>
    </w:p>
    <w:p w14:paraId="56132886" w14:textId="77777777" w:rsidR="00733788" w:rsidRDefault="00733788" w:rsidP="00733788">
      <w:pPr>
        <w:spacing w:before="240" w:after="240" w:line="276" w:lineRule="auto"/>
        <w:jc w:val="both"/>
        <w:rPr>
          <w:rFonts w:ascii="Times New Roman" w:hAnsi="Times New Roman"/>
          <w:bCs/>
          <w:sz w:val="24"/>
        </w:rPr>
      </w:pPr>
    </w:p>
    <w:p w14:paraId="42289EAE" w14:textId="77777777" w:rsidR="003D6940" w:rsidRDefault="003D6940" w:rsidP="00FD02B4">
      <w:pPr>
        <w:spacing w:after="0" w:line="276" w:lineRule="auto"/>
        <w:ind w:left="5387"/>
        <w:jc w:val="right"/>
      </w:pPr>
      <w:r>
        <w:t>Ewa Sochor</w:t>
      </w:r>
    </w:p>
    <w:p w14:paraId="6EBAD2EC" w14:textId="17BBCEA1" w:rsidR="00C13D33" w:rsidRPr="00FD02B4" w:rsidRDefault="003D6940" w:rsidP="00FD02B4">
      <w:pPr>
        <w:spacing w:after="0" w:line="276" w:lineRule="auto"/>
        <w:ind w:left="5387"/>
        <w:jc w:val="right"/>
        <w:rPr>
          <w:rFonts w:ascii="Times New Roman" w:hAnsi="Times New Roman"/>
          <w:sz w:val="20"/>
          <w:szCs w:val="20"/>
        </w:rPr>
      </w:pPr>
      <w:r>
        <w:t>dyrektor przedszkola</w:t>
      </w:r>
      <w:r w:rsidR="00C13D33">
        <w:t xml:space="preserve"> </w:t>
      </w:r>
    </w:p>
    <w:sectPr w:rsidR="00C13D33" w:rsidRPr="00FD02B4" w:rsidSect="00733788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72"/>
    <w:rsid w:val="00037B33"/>
    <w:rsid w:val="000553F7"/>
    <w:rsid w:val="00071DEA"/>
    <w:rsid w:val="001166B6"/>
    <w:rsid w:val="00134F9B"/>
    <w:rsid w:val="001C16C1"/>
    <w:rsid w:val="001E6B7D"/>
    <w:rsid w:val="00215140"/>
    <w:rsid w:val="0023732A"/>
    <w:rsid w:val="00335FE9"/>
    <w:rsid w:val="00393824"/>
    <w:rsid w:val="0039681C"/>
    <w:rsid w:val="003B1B17"/>
    <w:rsid w:val="003D6940"/>
    <w:rsid w:val="00475D2D"/>
    <w:rsid w:val="00511074"/>
    <w:rsid w:val="005F557E"/>
    <w:rsid w:val="006276BD"/>
    <w:rsid w:val="00652FFA"/>
    <w:rsid w:val="006B6722"/>
    <w:rsid w:val="006F27B4"/>
    <w:rsid w:val="00701F24"/>
    <w:rsid w:val="00730C35"/>
    <w:rsid w:val="00733788"/>
    <w:rsid w:val="00854F9D"/>
    <w:rsid w:val="00864E8B"/>
    <w:rsid w:val="00941BAB"/>
    <w:rsid w:val="009D42A8"/>
    <w:rsid w:val="009E6462"/>
    <w:rsid w:val="00A24736"/>
    <w:rsid w:val="00A77356"/>
    <w:rsid w:val="00AF5CCE"/>
    <w:rsid w:val="00B57EF3"/>
    <w:rsid w:val="00B91B24"/>
    <w:rsid w:val="00B9359D"/>
    <w:rsid w:val="00BC6CF1"/>
    <w:rsid w:val="00BD3825"/>
    <w:rsid w:val="00C13D33"/>
    <w:rsid w:val="00D43355"/>
    <w:rsid w:val="00D456A4"/>
    <w:rsid w:val="00DC2261"/>
    <w:rsid w:val="00E100DC"/>
    <w:rsid w:val="00E87F72"/>
    <w:rsid w:val="00EE11CC"/>
    <w:rsid w:val="00EE6023"/>
    <w:rsid w:val="00F92680"/>
    <w:rsid w:val="00FB62B9"/>
    <w:rsid w:val="00FB6BA4"/>
    <w:rsid w:val="00FD02B4"/>
    <w:rsid w:val="00FD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4746"/>
  <w15:chartTrackingRefBased/>
  <w15:docId w15:val="{14F884DC-B019-4FE6-A0A1-5431106B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F72"/>
    <w:rPr>
      <w:rFonts w:eastAsia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1"/>
    <w:qFormat/>
    <w:rsid w:val="00EE11CC"/>
    <w:pPr>
      <w:widowControl w:val="0"/>
      <w:autoSpaceDE w:val="0"/>
      <w:autoSpaceDN w:val="0"/>
      <w:spacing w:after="0" w:line="240" w:lineRule="auto"/>
      <w:ind w:left="873" w:hanging="361"/>
    </w:pPr>
    <w:rPr>
      <w:rFonts w:ascii="Carlito" w:hAnsi="Carlito" w:cs="Carli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9359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359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359D"/>
    <w:rPr>
      <w:rFonts w:eastAsia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359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359D"/>
    <w:rPr>
      <w:rFonts w:eastAsia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35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35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216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Małaszewicz</dc:creator>
  <cp:keywords/>
  <dc:description/>
  <cp:lastModifiedBy>Ewa Sochor</cp:lastModifiedBy>
  <cp:revision>38</cp:revision>
  <cp:lastPrinted>2025-12-15T07:44:00Z</cp:lastPrinted>
  <dcterms:created xsi:type="dcterms:W3CDTF">2023-11-24T12:46:00Z</dcterms:created>
  <dcterms:modified xsi:type="dcterms:W3CDTF">2025-12-29T12:29:00Z</dcterms:modified>
</cp:coreProperties>
</file>