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646" w:rsidRDefault="00AC2646" w:rsidP="00AC2646">
      <w:pPr>
        <w:jc w:val="center"/>
        <w:rPr>
          <w:b/>
        </w:rPr>
      </w:pPr>
      <w:r>
        <w:rPr>
          <w:b/>
        </w:rPr>
        <w:t>Uchwała Nr 4/2023</w:t>
      </w:r>
    </w:p>
    <w:p w:rsidR="00AC2646" w:rsidRDefault="00AC2646" w:rsidP="00AC2646">
      <w:pPr>
        <w:jc w:val="center"/>
        <w:rPr>
          <w:b/>
        </w:rPr>
      </w:pPr>
      <w:r>
        <w:rPr>
          <w:b/>
        </w:rPr>
        <w:t>Rady Pedagogicznej</w:t>
      </w:r>
    </w:p>
    <w:p w:rsidR="00AC2646" w:rsidRDefault="00AC2646" w:rsidP="00AC2646">
      <w:pPr>
        <w:jc w:val="center"/>
        <w:rPr>
          <w:rFonts w:cstheme="minorHAnsi"/>
          <w:b/>
        </w:rPr>
      </w:pPr>
      <w:r>
        <w:rPr>
          <w:rFonts w:cstheme="minorHAnsi"/>
          <w:b/>
        </w:rPr>
        <w:t>Przedszkola Samorządowego Nr 76 „Na Zielonych Wzgórzach” w Białymstoku</w:t>
      </w:r>
    </w:p>
    <w:p w:rsidR="00AC2646" w:rsidRDefault="00AC2646" w:rsidP="00AC2646">
      <w:pPr>
        <w:jc w:val="center"/>
        <w:rPr>
          <w:rFonts w:cstheme="minorHAnsi"/>
          <w:b/>
        </w:rPr>
      </w:pPr>
      <w:r>
        <w:rPr>
          <w:rFonts w:cstheme="minorHAnsi"/>
          <w:b/>
        </w:rPr>
        <w:t>z dnia 5 kwietnia 2023</w:t>
      </w:r>
      <w:r>
        <w:rPr>
          <w:rFonts w:cstheme="minorHAnsi"/>
          <w:b/>
        </w:rPr>
        <w:t>r.</w:t>
      </w:r>
    </w:p>
    <w:p w:rsidR="00AC2646" w:rsidRDefault="00AC2646" w:rsidP="00AC2646">
      <w:pPr>
        <w:jc w:val="center"/>
        <w:rPr>
          <w:rFonts w:cstheme="minorHAnsi"/>
          <w:b/>
        </w:rPr>
      </w:pPr>
      <w:r>
        <w:rPr>
          <w:rFonts w:cstheme="minorHAnsi"/>
          <w:b/>
        </w:rPr>
        <w:t>w sprawie nowelizacji Statutu Przedszkola Samorządowego Nr 76 „Na Zielonych Wzgórzach” w Białymstoku</w:t>
      </w:r>
    </w:p>
    <w:p w:rsidR="00AC2646" w:rsidRDefault="00AC2646" w:rsidP="00AC2646">
      <w:pPr>
        <w:jc w:val="center"/>
        <w:rPr>
          <w:rFonts w:cstheme="minorHAnsi"/>
          <w:b/>
        </w:rPr>
      </w:pPr>
    </w:p>
    <w:p w:rsidR="00AC2646" w:rsidRDefault="00AC2646" w:rsidP="00AC2646">
      <w:pPr>
        <w:rPr>
          <w:rFonts w:cstheme="minorHAnsi"/>
        </w:rPr>
      </w:pPr>
      <w:r>
        <w:rPr>
          <w:rFonts w:cstheme="minorHAnsi"/>
        </w:rPr>
        <w:t>Na podstawie:</w:t>
      </w:r>
    </w:p>
    <w:p w:rsidR="00AC2646" w:rsidRDefault="00AC2646" w:rsidP="00AC2646">
      <w:pPr>
        <w:pStyle w:val="Akapitzlist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Ustawy z dnia 14 grudnia 20</w:t>
      </w:r>
      <w:r>
        <w:rPr>
          <w:rFonts w:cstheme="minorHAnsi"/>
        </w:rPr>
        <w:t>16r. Prawo Oświatowe (Dz. U 2021r. poz.1082</w:t>
      </w:r>
      <w:r>
        <w:rPr>
          <w:rFonts w:cstheme="minorHAnsi"/>
        </w:rPr>
        <w:t xml:space="preserve"> ze zm.)</w:t>
      </w:r>
    </w:p>
    <w:p w:rsidR="00AC2646" w:rsidRDefault="00AC2646" w:rsidP="00AC2646">
      <w:pPr>
        <w:pStyle w:val="Akapitzlist"/>
        <w:rPr>
          <w:rFonts w:cstheme="minorHAnsi"/>
        </w:rPr>
      </w:pPr>
    </w:p>
    <w:p w:rsidR="00AC2646" w:rsidRDefault="00AC2646" w:rsidP="00AC2646">
      <w:pPr>
        <w:pStyle w:val="Akapitzlist"/>
        <w:rPr>
          <w:rFonts w:cstheme="minorHAnsi"/>
        </w:rPr>
      </w:pPr>
      <w:r>
        <w:rPr>
          <w:rFonts w:cstheme="minorHAnsi"/>
        </w:rPr>
        <w:t>uchwala się co następuje:</w:t>
      </w:r>
    </w:p>
    <w:p w:rsidR="00AC2646" w:rsidRDefault="00AC2646" w:rsidP="00AC2646">
      <w:pPr>
        <w:jc w:val="center"/>
      </w:pPr>
      <w:r>
        <w:rPr>
          <w:rFonts w:cstheme="minorHAnsi"/>
        </w:rPr>
        <w:t>§</w:t>
      </w:r>
      <w:r>
        <w:t xml:space="preserve"> 1</w:t>
      </w:r>
    </w:p>
    <w:p w:rsidR="00AC2646" w:rsidRDefault="00AC2646" w:rsidP="00AC2646">
      <w:r>
        <w:t>Wprowadzić zmiany w Statucie przedszkola, których treść stanowi Załącznik nr 1 do niniejszej uchwały.</w:t>
      </w:r>
    </w:p>
    <w:p w:rsidR="00AC2646" w:rsidRDefault="00AC2646" w:rsidP="00AC2646">
      <w:pPr>
        <w:jc w:val="center"/>
      </w:pPr>
      <w:r>
        <w:rPr>
          <w:rFonts w:cstheme="minorHAnsi"/>
        </w:rPr>
        <w:t>§</w:t>
      </w:r>
      <w:r>
        <w:t xml:space="preserve"> 2</w:t>
      </w:r>
    </w:p>
    <w:p w:rsidR="00AC2646" w:rsidRDefault="00AC2646" w:rsidP="00AC2646">
      <w:r>
        <w:t>Wykonanie uchwały powierza się dyrektorowi przedszkola.</w:t>
      </w:r>
      <w:bookmarkStart w:id="0" w:name="_GoBack"/>
      <w:bookmarkEnd w:id="0"/>
    </w:p>
    <w:p w:rsidR="00AC2646" w:rsidRDefault="00AC2646" w:rsidP="00AC2646">
      <w:pPr>
        <w:jc w:val="center"/>
      </w:pPr>
      <w:r>
        <w:rPr>
          <w:rFonts w:cstheme="minorHAnsi"/>
        </w:rPr>
        <w:t>§</w:t>
      </w:r>
      <w:r>
        <w:t xml:space="preserve"> 3</w:t>
      </w:r>
    </w:p>
    <w:p w:rsidR="00AC2646" w:rsidRDefault="00AC2646" w:rsidP="00AC2646">
      <w:r>
        <w:t>Uchwała wchodzi w życie z dniem podpisania.</w:t>
      </w:r>
    </w:p>
    <w:p w:rsidR="00AC2646" w:rsidRDefault="00AC2646" w:rsidP="00AC2646"/>
    <w:p w:rsidR="00AC2646" w:rsidRDefault="00AC2646" w:rsidP="00AC2646"/>
    <w:p w:rsidR="00AC2646" w:rsidRDefault="00AC2646" w:rsidP="00AC2646">
      <w:r>
        <w:t>Członkowie Rady Pedagogicznej:                                                  Przewodniczący Rady Pedagogicznej:</w:t>
      </w:r>
    </w:p>
    <w:p w:rsidR="00637050" w:rsidRDefault="00637050"/>
    <w:sectPr w:rsidR="00637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61183"/>
    <w:multiLevelType w:val="hybridMultilevel"/>
    <w:tmpl w:val="2E083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646"/>
    <w:rsid w:val="00637050"/>
    <w:rsid w:val="00AC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70D4"/>
  <w15:chartTrackingRefBased/>
  <w15:docId w15:val="{B30F946A-0AEA-44A1-817B-ABBF1BC8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264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C2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589</Characters>
  <Application>Microsoft Office Word</Application>
  <DocSecurity>0</DocSecurity>
  <Lines>4</Lines>
  <Paragraphs>1</Paragraphs>
  <ScaleCrop>false</ScaleCrop>
  <Company>Przedszkole Samorządowe nr 76 w Białymstoku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2023-04-13T12:33:00Z</dcterms:created>
  <dcterms:modified xsi:type="dcterms:W3CDTF">2023-04-13T12:35:00Z</dcterms:modified>
</cp:coreProperties>
</file>