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BDF" w:rsidRDefault="00942BDF" w:rsidP="00942BD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Załącznik nr 2 do „Regulaminu udzielania zamówień publicznych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o wartości nieprzekraczającej kwoty 130 000 zł”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942BDF" w:rsidRDefault="007C3BC8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Nr sprawy:PS76.2.21.1.2024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ZAPYTANIE OFERTOWE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dla zamówień o wartości nieprzekraczającej kwoty 130 000 złotych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Zamawiający: </w:t>
      </w:r>
      <w:r>
        <w:rPr>
          <w:rFonts w:ascii="Calibri" w:hAnsi="Calibri" w:cs="Calibri"/>
          <w:color w:val="000000"/>
          <w:sz w:val="23"/>
          <w:szCs w:val="23"/>
        </w:rPr>
        <w:t>Przedszkole Samorządowe Nr 76 „Na Zielonych Wzgórzach” w Białymstoku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tel. 85 66 13 733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e-mail: ps76@um.bialystok.pl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Zapraszam do składania ofert w postępowaniu o udzielenie zamówienia pn.: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942BDF" w:rsidRDefault="00942BDF" w:rsidP="003716C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 w:rsidRPr="00837E59">
        <w:rPr>
          <w:rFonts w:ascii="Calibri" w:hAnsi="Calibri" w:cs="Calibri"/>
          <w:b/>
          <w:color w:val="000000"/>
          <w:sz w:val="23"/>
          <w:szCs w:val="23"/>
        </w:rPr>
        <w:t>Remont schodów zewnętrznych prowadzących do budynku Przedszkola Samorządowego Nr 76 „Na Zielonych Wzgórzach” w Białymstoku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Rodzaj zamówienia:</w:t>
      </w:r>
      <w:r>
        <w:rPr>
          <w:rFonts w:ascii="Calibri" w:hAnsi="Calibri" w:cs="Calibri"/>
          <w:i/>
          <w:iCs/>
          <w:color w:val="000000"/>
          <w:sz w:val="23"/>
          <w:szCs w:val="23"/>
        </w:rPr>
        <w:t xml:space="preserve">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1. Określenie przedmiotu zamówienia (określenie wielkości lub zakresu zamówienia): </w:t>
      </w:r>
    </w:p>
    <w:p w:rsidR="002C121F" w:rsidRPr="002C121F" w:rsidRDefault="003716C6" w:rsidP="007F53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Przedmiotem zamówienia jest: </w:t>
      </w:r>
      <w:r w:rsidRPr="003716C6">
        <w:rPr>
          <w:rFonts w:ascii="Calibri" w:hAnsi="Calibri" w:cs="Calibri"/>
          <w:color w:val="000000"/>
          <w:sz w:val="23"/>
          <w:szCs w:val="23"/>
        </w:rPr>
        <w:t>Wykonanie remontu schodów</w:t>
      </w:r>
      <w:r w:rsidR="00A57427">
        <w:rPr>
          <w:rFonts w:ascii="Calibri" w:hAnsi="Calibri" w:cs="Calibri"/>
          <w:color w:val="000000"/>
          <w:sz w:val="23"/>
          <w:szCs w:val="23"/>
        </w:rPr>
        <w:t xml:space="preserve"> (do szatni przedszkolnej i do wejścia głównego)</w:t>
      </w:r>
      <w:r w:rsidRPr="003716C6">
        <w:rPr>
          <w:rFonts w:ascii="Calibri" w:hAnsi="Calibri" w:cs="Calibri"/>
          <w:color w:val="000000"/>
          <w:sz w:val="23"/>
          <w:szCs w:val="23"/>
        </w:rPr>
        <w:t xml:space="preserve"> poprzez</w:t>
      </w:r>
      <w:r w:rsidR="002C121F">
        <w:rPr>
          <w:rFonts w:ascii="Calibri" w:hAnsi="Calibri" w:cs="Calibri"/>
          <w:color w:val="000000"/>
          <w:sz w:val="23"/>
          <w:szCs w:val="23"/>
        </w:rPr>
        <w:t xml:space="preserve"> d</w:t>
      </w:r>
      <w:r w:rsidR="002C121F" w:rsidRPr="002C121F">
        <w:rPr>
          <w:rFonts w:ascii="Calibri" w:hAnsi="Calibri" w:cs="Calibri"/>
          <w:color w:val="000000"/>
          <w:sz w:val="23"/>
          <w:szCs w:val="23"/>
        </w:rPr>
        <w:t>emontaż warstw</w:t>
      </w:r>
      <w:r w:rsidR="002C121F">
        <w:rPr>
          <w:rFonts w:ascii="Calibri" w:hAnsi="Calibri" w:cs="Calibri"/>
          <w:color w:val="000000"/>
          <w:sz w:val="23"/>
          <w:szCs w:val="23"/>
        </w:rPr>
        <w:t xml:space="preserve"> nawierzchni schodów </w:t>
      </w:r>
      <w:r w:rsidR="007F53C3">
        <w:rPr>
          <w:rFonts w:ascii="Calibri" w:hAnsi="Calibri" w:cs="Calibri"/>
          <w:color w:val="000000"/>
          <w:sz w:val="23"/>
          <w:szCs w:val="23"/>
        </w:rPr>
        <w:t xml:space="preserve"> (gres</w:t>
      </w:r>
      <w:r w:rsidR="002C121F" w:rsidRPr="002C121F">
        <w:rPr>
          <w:rFonts w:ascii="Calibri" w:hAnsi="Calibri" w:cs="Calibri"/>
          <w:color w:val="000000"/>
          <w:sz w:val="23"/>
          <w:szCs w:val="23"/>
        </w:rPr>
        <w:t xml:space="preserve">, klej, </w:t>
      </w:r>
      <w:r w:rsidR="002C121F">
        <w:rPr>
          <w:rFonts w:ascii="Calibri" w:hAnsi="Calibri" w:cs="Calibri"/>
          <w:color w:val="000000"/>
          <w:sz w:val="23"/>
          <w:szCs w:val="23"/>
        </w:rPr>
        <w:t>zaprawy), aż do płyty betonowej, o</w:t>
      </w:r>
      <w:r w:rsidR="002C121F" w:rsidRPr="002C121F">
        <w:rPr>
          <w:rFonts w:ascii="Calibri" w:hAnsi="Calibri" w:cs="Calibri"/>
          <w:color w:val="000000"/>
          <w:sz w:val="23"/>
          <w:szCs w:val="23"/>
        </w:rPr>
        <w:t>czyszczenie po</w:t>
      </w:r>
      <w:r w:rsidR="002C121F">
        <w:rPr>
          <w:rFonts w:ascii="Calibri" w:hAnsi="Calibri" w:cs="Calibri"/>
          <w:color w:val="000000"/>
          <w:sz w:val="23"/>
          <w:szCs w:val="23"/>
        </w:rPr>
        <w:t xml:space="preserve">dkładu betonowego i wykonanie </w:t>
      </w:r>
      <w:r w:rsidR="002C121F" w:rsidRPr="002C121F">
        <w:rPr>
          <w:rFonts w:ascii="Calibri" w:hAnsi="Calibri" w:cs="Calibri"/>
          <w:color w:val="000000"/>
          <w:sz w:val="23"/>
          <w:szCs w:val="23"/>
        </w:rPr>
        <w:t>warstw izo</w:t>
      </w:r>
      <w:r w:rsidR="002C121F">
        <w:rPr>
          <w:rFonts w:ascii="Calibri" w:hAnsi="Calibri" w:cs="Calibri"/>
          <w:color w:val="000000"/>
          <w:sz w:val="23"/>
          <w:szCs w:val="23"/>
        </w:rPr>
        <w:t>lacji przeciwwodnej na  schodac</w:t>
      </w:r>
      <w:r w:rsidR="007F53C3">
        <w:rPr>
          <w:rFonts w:ascii="Calibri" w:hAnsi="Calibri" w:cs="Calibri"/>
          <w:color w:val="000000"/>
          <w:sz w:val="23"/>
          <w:szCs w:val="23"/>
        </w:rPr>
        <w:t>h oraz murkach bocznych</w:t>
      </w:r>
      <w:r w:rsidR="002C121F">
        <w:rPr>
          <w:rFonts w:ascii="Calibri" w:hAnsi="Calibri" w:cs="Calibri"/>
          <w:color w:val="000000"/>
          <w:sz w:val="23"/>
          <w:szCs w:val="23"/>
        </w:rPr>
        <w:t xml:space="preserve">, </w:t>
      </w:r>
      <w:r w:rsidRPr="003716C6">
        <w:rPr>
          <w:rFonts w:ascii="Calibri" w:hAnsi="Calibri" w:cs="Calibri"/>
          <w:color w:val="000000"/>
          <w:sz w:val="23"/>
          <w:szCs w:val="23"/>
        </w:rPr>
        <w:t>położenie nowego gresu</w:t>
      </w:r>
      <w:r w:rsidR="002C121F">
        <w:rPr>
          <w:rFonts w:ascii="Calibri" w:hAnsi="Calibri" w:cs="Calibri"/>
          <w:color w:val="000000"/>
          <w:sz w:val="23"/>
          <w:szCs w:val="23"/>
        </w:rPr>
        <w:t xml:space="preserve"> antypoślizgowego zewnętrznego, </w:t>
      </w:r>
      <w:r w:rsidRPr="003716C6">
        <w:rPr>
          <w:rFonts w:ascii="Calibri" w:hAnsi="Calibri" w:cs="Calibri"/>
          <w:color w:val="000000"/>
          <w:sz w:val="23"/>
          <w:szCs w:val="23"/>
        </w:rPr>
        <w:t>mrozoodpornego</w:t>
      </w:r>
      <w:r w:rsidR="007F53C3">
        <w:rPr>
          <w:rFonts w:ascii="Calibri" w:hAnsi="Calibri" w:cs="Calibri"/>
          <w:color w:val="000000"/>
          <w:sz w:val="23"/>
          <w:szCs w:val="23"/>
        </w:rPr>
        <w:t xml:space="preserve">. Po </w:t>
      </w:r>
      <w:r w:rsidR="007F53C3" w:rsidRPr="007F53C3">
        <w:rPr>
          <w:rFonts w:ascii="Calibri" w:hAnsi="Calibri" w:cs="Calibri"/>
          <w:color w:val="000000"/>
          <w:sz w:val="23"/>
          <w:szCs w:val="23"/>
        </w:rPr>
        <w:t>robotach rozbiórkowych, usunięciu gruzu</w:t>
      </w:r>
      <w:r w:rsidR="007F53C3">
        <w:rPr>
          <w:rFonts w:ascii="Calibri" w:hAnsi="Calibri" w:cs="Calibri"/>
          <w:color w:val="000000"/>
          <w:sz w:val="23"/>
          <w:szCs w:val="23"/>
        </w:rPr>
        <w:t>, jego wywiezienie i utylizacja.</w:t>
      </w:r>
      <w:bookmarkStart w:id="0" w:name="_GoBack"/>
      <w:bookmarkEnd w:id="0"/>
    </w:p>
    <w:p w:rsidR="00942BDF" w:rsidRDefault="00942BDF" w:rsidP="007F53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2. Termin wykonania zamówienia: </w:t>
      </w:r>
      <w:r w:rsidR="008D38D0">
        <w:rPr>
          <w:rFonts w:ascii="Calibri" w:hAnsi="Calibri" w:cs="Calibri"/>
          <w:b/>
          <w:bCs/>
          <w:color w:val="000000"/>
          <w:sz w:val="23"/>
          <w:szCs w:val="23"/>
        </w:rPr>
        <w:t>okres 3 miesięcy (kwiecień – czerwiec 2024r)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3. Sposób uzyskania informacji dotyczących przedmiotu zamówienia: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Szczegółowe informacje dotyczące przedmiotu zamówienia można uzyskać osobiście w siedzibie zamawiającego – Przedszkole Samorządowe Nr 76 „Na Zielonych Wzgórzach”, ul. Różana 19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 tel. 85 66 13</w:t>
      </w:r>
      <w:r w:rsidR="008D38D0">
        <w:rPr>
          <w:rFonts w:ascii="Calibri" w:hAnsi="Calibri" w:cs="Calibri"/>
          <w:color w:val="000000"/>
          <w:sz w:val="23"/>
          <w:szCs w:val="23"/>
        </w:rPr>
        <w:t> </w:t>
      </w:r>
      <w:r>
        <w:rPr>
          <w:rFonts w:ascii="Calibri" w:hAnsi="Calibri" w:cs="Calibri"/>
          <w:color w:val="000000"/>
          <w:sz w:val="23"/>
          <w:szCs w:val="23"/>
        </w:rPr>
        <w:t>733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Pracownikami uprawnionymi do kontaktów z wykonawcami są: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- Ewa </w:t>
      </w:r>
      <w:proofErr w:type="spellStart"/>
      <w:r>
        <w:rPr>
          <w:rFonts w:ascii="Calibri" w:hAnsi="Calibri" w:cs="Calibri"/>
          <w:color w:val="000000"/>
          <w:sz w:val="23"/>
          <w:szCs w:val="23"/>
        </w:rPr>
        <w:t>Sochor</w:t>
      </w:r>
      <w:proofErr w:type="spellEnd"/>
      <w:r>
        <w:rPr>
          <w:rFonts w:ascii="Calibri" w:hAnsi="Calibri" w:cs="Calibri"/>
          <w:color w:val="000000"/>
          <w:sz w:val="23"/>
          <w:szCs w:val="23"/>
        </w:rPr>
        <w:t>- dyrektor przedszkola</w:t>
      </w:r>
    </w:p>
    <w:p w:rsidR="00942BDF" w:rsidRDefault="008D38D0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- Katarzyna Panasiuk</w:t>
      </w:r>
      <w:r w:rsidR="00942BDF">
        <w:rPr>
          <w:rFonts w:ascii="Calibri" w:hAnsi="Calibri" w:cs="Calibri"/>
          <w:color w:val="000000"/>
          <w:sz w:val="23"/>
          <w:szCs w:val="23"/>
        </w:rPr>
        <w:t>- gł. księgowy</w:t>
      </w:r>
    </w:p>
    <w:p w:rsidR="00942BDF" w:rsidRDefault="008D38D0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- Katarzyna Wysocka -</w:t>
      </w:r>
      <w:r w:rsidR="00942BDF">
        <w:rPr>
          <w:rFonts w:ascii="Calibri" w:hAnsi="Calibri" w:cs="Calibri"/>
          <w:color w:val="000000"/>
          <w:sz w:val="23"/>
          <w:szCs w:val="23"/>
        </w:rPr>
        <w:t xml:space="preserve"> intendent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4. Opis wymagań stawianych wykonawcy: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O udzielenie zamówienia mogą ubiegać się wykonawcy, którzy: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a) są uprawnieni do występowania w obrocie prawnym, zgodnie z wymaganiami ustawowymi, </w:t>
      </w:r>
    </w:p>
    <w:p w:rsidR="00942BDF" w:rsidRDefault="00942BDF" w:rsidP="00942BDF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b) posiadają niezbędną wiedzę i doświadczenie, potencjał ekonomiczny i techniczny, a także pracowników zdolnych do wykonania niniejszego zamówienia,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c) znajdują się w sytuacji ekonomicznej zapewniającej wykonanie przedmiotowego zamówienia.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5. Zawartość oferty.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Oferta wykonawcy musi zawierać następujące dokumenty: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i/>
          <w:iCs/>
          <w:color w:val="000000"/>
          <w:sz w:val="23"/>
          <w:szCs w:val="23"/>
        </w:rPr>
        <w:t xml:space="preserve">- ofertę wykonawcy,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6. Opis sposobu obliczenia ceny ofertowej: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 xml:space="preserve">- </w:t>
      </w:r>
      <w:r>
        <w:rPr>
          <w:rFonts w:ascii="Calibri" w:hAnsi="Calibri" w:cs="Calibri"/>
          <w:color w:val="000000"/>
          <w:sz w:val="23"/>
          <w:szCs w:val="23"/>
        </w:rPr>
        <w:t xml:space="preserve">cenę ofertową należy przedstawić jako cenę: netto, podatek VAT, brutto,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 xml:space="preserve">- </w:t>
      </w:r>
      <w:r>
        <w:rPr>
          <w:rFonts w:ascii="Calibri" w:hAnsi="Calibri" w:cs="Calibri"/>
          <w:color w:val="000000"/>
          <w:sz w:val="23"/>
          <w:szCs w:val="23"/>
        </w:rPr>
        <w:t xml:space="preserve">cena ofertowa podana przez wykonawcę obowiązuje przez okres ważności umowy i nie podlega waloryzacji. </w:t>
      </w:r>
    </w:p>
    <w:p w:rsidR="008D38D0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- oferenci ubiegający się o udzielenie zamówienia mogą dokonać we własnym zakresie pomiarów i oceny powierzchni prz</w:t>
      </w:r>
      <w:r w:rsidR="008D38D0">
        <w:rPr>
          <w:rFonts w:ascii="Calibri" w:hAnsi="Calibri" w:cs="Calibri"/>
          <w:color w:val="000000"/>
          <w:sz w:val="23"/>
          <w:szCs w:val="23"/>
        </w:rPr>
        <w:t>ewidzianej do remontu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lastRenderedPageBreak/>
        <w:t xml:space="preserve">7. Przy wyborze propozycji do realizacji zamawiający będzie się kierował kryterium: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</w:rPr>
      </w:pPr>
      <w:r>
        <w:rPr>
          <w:rFonts w:ascii="Calibri" w:hAnsi="Calibri" w:cs="Calibri"/>
          <w:i/>
          <w:iCs/>
          <w:color w:val="000000"/>
          <w:sz w:val="23"/>
          <w:szCs w:val="23"/>
        </w:rPr>
        <w:t>- Najniższej ceny – Cena-80%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</w:rPr>
      </w:pPr>
      <w:r>
        <w:rPr>
          <w:rFonts w:ascii="Calibri" w:hAnsi="Calibri" w:cs="Calibri"/>
          <w:i/>
          <w:iCs/>
          <w:color w:val="000000"/>
          <w:sz w:val="23"/>
          <w:szCs w:val="23"/>
        </w:rPr>
        <w:t>- okres udzielanej gwarancji – 20%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</w:rPr>
      </w:pPr>
      <w:r>
        <w:rPr>
          <w:rFonts w:ascii="Calibri" w:hAnsi="Calibri" w:cs="Calibri"/>
          <w:b/>
          <w:i/>
          <w:iCs/>
          <w:color w:val="000000"/>
          <w:sz w:val="23"/>
          <w:szCs w:val="23"/>
        </w:rPr>
        <w:t>8</w:t>
      </w:r>
      <w:r>
        <w:rPr>
          <w:rFonts w:ascii="Calibri" w:hAnsi="Calibri" w:cs="Calibri"/>
          <w:i/>
          <w:iCs/>
          <w:color w:val="000000"/>
          <w:sz w:val="23"/>
          <w:szCs w:val="23"/>
        </w:rPr>
        <w:t>.</w:t>
      </w:r>
      <w:r>
        <w:rPr>
          <w:rFonts w:ascii="Calibri" w:hAnsi="Calibri" w:cs="Calibri"/>
          <w:b/>
          <w:i/>
          <w:iCs/>
          <w:color w:val="000000"/>
          <w:sz w:val="23"/>
          <w:szCs w:val="23"/>
        </w:rPr>
        <w:t>Forma, miejsce i termin złożenia oferty: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- </w:t>
      </w:r>
      <w:r>
        <w:rPr>
          <w:rFonts w:ascii="Calibri" w:hAnsi="Calibri" w:cs="Calibri"/>
          <w:color w:val="000000"/>
          <w:sz w:val="23"/>
          <w:szCs w:val="23"/>
        </w:rPr>
        <w:t xml:space="preserve">ofertę należy sporządzić w języku polskim na załączonym druku - „Formularz ofertowy”,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- </w:t>
      </w:r>
      <w:r>
        <w:rPr>
          <w:rFonts w:ascii="Calibri" w:hAnsi="Calibri" w:cs="Calibri"/>
          <w:color w:val="000000"/>
          <w:sz w:val="23"/>
          <w:szCs w:val="23"/>
        </w:rPr>
        <w:t xml:space="preserve">ofertę należy składać w zaklejonej kopercie w terminie </w:t>
      </w:r>
      <w:r w:rsidR="008D38D0">
        <w:rPr>
          <w:rFonts w:ascii="Calibri" w:hAnsi="Calibri" w:cs="Calibri"/>
          <w:b/>
          <w:color w:val="000000"/>
          <w:sz w:val="23"/>
          <w:szCs w:val="23"/>
        </w:rPr>
        <w:t>do dnia 15.03.2024</w:t>
      </w:r>
      <w:r>
        <w:rPr>
          <w:rFonts w:ascii="Calibri" w:hAnsi="Calibri" w:cs="Calibri"/>
          <w:b/>
          <w:color w:val="000000"/>
          <w:sz w:val="23"/>
          <w:szCs w:val="23"/>
        </w:rPr>
        <w:t>r. do godz. 15.00</w:t>
      </w:r>
      <w:r>
        <w:rPr>
          <w:rFonts w:ascii="Calibri" w:hAnsi="Calibri" w:cs="Calibri"/>
          <w:color w:val="000000"/>
          <w:sz w:val="23"/>
          <w:szCs w:val="23"/>
        </w:rPr>
        <w:t xml:space="preserve"> w siedzibie zamawiającego: </w:t>
      </w:r>
      <w:r>
        <w:rPr>
          <w:rFonts w:ascii="Calibri" w:hAnsi="Calibri" w:cs="Calibri"/>
          <w:b/>
          <w:color w:val="000000"/>
          <w:sz w:val="23"/>
          <w:szCs w:val="23"/>
        </w:rPr>
        <w:t>Przedszkole Samorządowe Nr 76 „Na Zielonych Wzgórzach”</w:t>
      </w:r>
      <w:r>
        <w:rPr>
          <w:rFonts w:ascii="Calibri" w:hAnsi="Calibri" w:cs="Calibri"/>
          <w:color w:val="000000"/>
          <w:sz w:val="23"/>
          <w:szCs w:val="23"/>
        </w:rPr>
        <w:t xml:space="preserve"> w kancelarii przedszkola osobiście lub pocztą na adres zamawiającego lub </w:t>
      </w:r>
      <w:r>
        <w:rPr>
          <w:rFonts w:ascii="Calibri" w:hAnsi="Calibri" w:cs="Calibri"/>
          <w:i/>
          <w:iCs/>
          <w:color w:val="000000"/>
          <w:sz w:val="23"/>
          <w:szCs w:val="23"/>
        </w:rPr>
        <w:t xml:space="preserve">wysłać pocztą elektroniczną na adres: </w:t>
      </w:r>
      <w:r>
        <w:rPr>
          <w:rFonts w:ascii="Calibri" w:hAnsi="Calibri" w:cs="Calibri"/>
          <w:b/>
          <w:i/>
          <w:iCs/>
          <w:color w:val="000000"/>
          <w:sz w:val="23"/>
          <w:szCs w:val="23"/>
        </w:rPr>
        <w:t>ps76@um.bialystok.pl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 xml:space="preserve">- </w:t>
      </w:r>
      <w:r>
        <w:rPr>
          <w:rFonts w:ascii="Calibri" w:hAnsi="Calibri" w:cs="Calibri"/>
          <w:color w:val="000000"/>
          <w:sz w:val="23"/>
          <w:szCs w:val="23"/>
        </w:rPr>
        <w:t xml:space="preserve">oferta otrzymana przez zamawiającego po ww. terminie zostanie zwrócona wykonawcy bez otwierania,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 xml:space="preserve">- </w:t>
      </w:r>
      <w:r>
        <w:rPr>
          <w:rFonts w:ascii="Calibri" w:hAnsi="Calibri" w:cs="Calibri"/>
          <w:color w:val="000000"/>
          <w:sz w:val="23"/>
          <w:szCs w:val="23"/>
        </w:rPr>
        <w:t xml:space="preserve">wykonawca może wprowadzić zmiany lub wycofać złożoną przez siebie ofertę przed terminem upływu do jej składania.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9. Miejsce i termin otwarcia oferty cenowej: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Otwarcie z</w:t>
      </w:r>
      <w:r w:rsidR="008D38D0">
        <w:rPr>
          <w:rFonts w:ascii="Calibri" w:hAnsi="Calibri" w:cs="Calibri"/>
          <w:color w:val="000000"/>
          <w:sz w:val="23"/>
          <w:szCs w:val="23"/>
        </w:rPr>
        <w:t>łożonych ofert nastąpi w dniu 18.03.2024</w:t>
      </w:r>
      <w:r>
        <w:rPr>
          <w:rFonts w:ascii="Calibri" w:hAnsi="Calibri" w:cs="Calibri"/>
          <w:color w:val="000000"/>
          <w:sz w:val="23"/>
          <w:szCs w:val="23"/>
        </w:rPr>
        <w:t xml:space="preserve">r. o godz. 10.00 w siedzibie zamawiającego.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10. Sytuacje dopuszczające unieważnienie postępowania.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Zamawiający unieważni prowadzone postępowanie o udzielenie zamówienia publicznego w następujących przypadkach: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1) nie złożono żadnej oferty spełniającej wymagania udziału w postępowaniu, o których mowa w pkt. 4;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2) cena najkorzystniejszej oferty przewyższa kwotę, którą zamawiający może przeznaczyć na sfinansowanie zamówienia;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3) wystąpiła istotna zmiana okoliczności powodująca, że prowadzenie postępowania lub wykonanie zamówienia nie leży w interesie publicznym, czego nie można było wcześniej przewidzieć;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13. Informacja o wyborze najkorzystniejszej oferty: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Informacja o wyborze najkorzystniejszej oferty zawierająca: nazwę (firmę), siedzibę i adres wykonawcy, którego ofertę wybrano zostanie przekazana oferentom najpóźniej w terminie 7 dni od dnia otwarcia ofert.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W załączeniu: </w:t>
      </w:r>
    </w:p>
    <w:p w:rsidR="00942BDF" w:rsidRDefault="00942BDF" w:rsidP="00942BD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Wzór druku „Formularz ofertowy” </w:t>
      </w: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942BDF" w:rsidRDefault="00942BDF" w:rsidP="00942B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942BDF" w:rsidRDefault="00942BDF" w:rsidP="00942BDF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C3BC8" w:rsidRDefault="007C3BC8" w:rsidP="007C3BC8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Katarzyna Wysocka</w:t>
      </w:r>
    </w:p>
    <w:p w:rsidR="007C3BC8" w:rsidRPr="007C222F" w:rsidRDefault="007C3BC8" w:rsidP="007C3BC8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intendent</w:t>
      </w:r>
    </w:p>
    <w:p w:rsidR="007C3BC8" w:rsidRPr="00FE2D5B" w:rsidRDefault="007C3BC8" w:rsidP="007C3BC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.................................................. </w:t>
      </w:r>
    </w:p>
    <w:p w:rsidR="007C3BC8" w:rsidRPr="00FE2D5B" w:rsidRDefault="007C3BC8" w:rsidP="007C3BC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podpis osoby przygotowującej </w:t>
      </w:r>
    </w:p>
    <w:p w:rsidR="007C3BC8" w:rsidRDefault="007C3BC8" w:rsidP="007C3B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Białystok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, </w:t>
      </w:r>
      <w:r>
        <w:rPr>
          <w:rFonts w:ascii="Calibri" w:hAnsi="Calibri" w:cs="Calibri"/>
          <w:color w:val="000000"/>
          <w:sz w:val="23"/>
          <w:szCs w:val="23"/>
        </w:rPr>
        <w:t>dnia 4 marca 2024</w:t>
      </w:r>
    </w:p>
    <w:p w:rsidR="007C3BC8" w:rsidRDefault="007C3BC8" w:rsidP="007C3B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C3BC8" w:rsidRDefault="007C3BC8" w:rsidP="007C3B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7C3BC8" w:rsidRDefault="007C3BC8" w:rsidP="007C3BC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Ewa </w:t>
      </w:r>
      <w:proofErr w:type="spellStart"/>
      <w:r>
        <w:rPr>
          <w:rFonts w:ascii="Calibri" w:hAnsi="Calibri" w:cs="Calibri"/>
          <w:color w:val="000000"/>
          <w:sz w:val="23"/>
          <w:szCs w:val="23"/>
        </w:rPr>
        <w:t>Sochor</w:t>
      </w:r>
      <w:proofErr w:type="spellEnd"/>
    </w:p>
    <w:p w:rsidR="007C3BC8" w:rsidRDefault="007C3BC8" w:rsidP="007C3BC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dyrektor przedszkola</w:t>
      </w:r>
    </w:p>
    <w:p w:rsidR="007C3BC8" w:rsidRPr="00FE2D5B" w:rsidRDefault="007C3BC8" w:rsidP="007C3BC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…………………………………………….</w:t>
      </w:r>
    </w:p>
    <w:p w:rsidR="007C3BC8" w:rsidRPr="00FE2D5B" w:rsidRDefault="007C3BC8" w:rsidP="007C3BC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podpis zamawiającego </w:t>
      </w:r>
    </w:p>
    <w:p w:rsidR="0091201E" w:rsidRDefault="0091201E"/>
    <w:sectPr w:rsidR="00912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64D48"/>
    <w:multiLevelType w:val="hybridMultilevel"/>
    <w:tmpl w:val="BFEC7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BDF"/>
    <w:rsid w:val="001778C7"/>
    <w:rsid w:val="002C121F"/>
    <w:rsid w:val="003716C6"/>
    <w:rsid w:val="007C3BC8"/>
    <w:rsid w:val="007F53C3"/>
    <w:rsid w:val="008D38D0"/>
    <w:rsid w:val="0091201E"/>
    <w:rsid w:val="00942BDF"/>
    <w:rsid w:val="00A5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4C7DD"/>
  <w15:chartTrackingRefBased/>
  <w15:docId w15:val="{5F7408D4-CA2D-4115-8FE9-DCF9D694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2BD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4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649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76 w Białymstoku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dcterms:created xsi:type="dcterms:W3CDTF">2024-03-13T09:49:00Z</dcterms:created>
  <dcterms:modified xsi:type="dcterms:W3CDTF">2024-03-13T13:26:00Z</dcterms:modified>
</cp:coreProperties>
</file>